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2" w:rsidRPr="00C011E2" w:rsidRDefault="00C011E2" w:rsidP="00C0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</w:t>
      </w:r>
    </w:p>
    <w:p w:rsidR="00C011E2" w:rsidRPr="00C011E2" w:rsidRDefault="00C011E2" w:rsidP="00C0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краеведческий музей»</w:t>
      </w:r>
    </w:p>
    <w:p w:rsidR="00C011E2" w:rsidRPr="00C011E2" w:rsidRDefault="00C011E2" w:rsidP="00C0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Тонкинского муниципального района</w:t>
      </w:r>
    </w:p>
    <w:p w:rsidR="00C011E2" w:rsidRPr="00C011E2" w:rsidRDefault="00C011E2" w:rsidP="00C0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C011E2" w:rsidRPr="00C011E2" w:rsidRDefault="00C011E2" w:rsidP="00C0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1E2" w:rsidRPr="00C011E2" w:rsidRDefault="00C011E2" w:rsidP="00C0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011E2" w:rsidRPr="00C011E2" w:rsidRDefault="00C011E2" w:rsidP="00C0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1E2" w:rsidRPr="00C011E2" w:rsidRDefault="00C011E2" w:rsidP="00C0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1E2" w:rsidRPr="00C011E2" w:rsidRDefault="00C011E2" w:rsidP="00C011E2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27.03.2020г.                                                                          №11</w:t>
      </w:r>
    </w:p>
    <w:p w:rsidR="00C011E2" w:rsidRPr="00C011E2" w:rsidRDefault="00C011E2" w:rsidP="00C011E2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дежурства в нерабочие дни</w:t>
      </w: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марта по 03 апреля 2010г.</w:t>
      </w: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tabs>
          <w:tab w:val="left" w:pos="78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Указа  Президента Российской Федерации от 25 марта 2020 г.</w:t>
      </w: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206 «Об объявлении в Рос</w:t>
      </w:r>
      <w:r w:rsidR="009772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сийской Федерации нерабочих дней,</w:t>
      </w:r>
    </w:p>
    <w:p w:rsidR="00977258" w:rsidRDefault="00977258" w:rsidP="00977258">
      <w:pPr>
        <w:tabs>
          <w:tab w:val="left" w:pos="78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011E2"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приказа Отдела культуры администрации Тонкинского муниципального района Нижегородской области от 27.03.2020г № 12</w:t>
      </w:r>
    </w:p>
    <w:p w:rsidR="00C011E2" w:rsidRPr="00C011E2" w:rsidRDefault="00977258" w:rsidP="00977258">
      <w:pPr>
        <w:tabs>
          <w:tab w:val="left" w:pos="78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мерах реализации </w:t>
      </w:r>
      <w:r w:rsidR="00C011E2"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  Президента Российской Федерации от 25 марта 2020 г.№ 206 «Об объявлении в Рос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сийской Федерации нерабочих дней»</w:t>
      </w: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11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ПРИКАЗЫВАЮ:</w:t>
      </w: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1.Организовать и составить график дежурства в МБУК «Народный краеведческий музей» Тонкинского муниципального района Нижегородской области, в нерабочие дни с 30 марта по 03 апреля 2020г.</w:t>
      </w: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2.Контроль за исполнение данного приказа оставляю за собой.</w:t>
      </w: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1E2" w:rsidRPr="00C011E2" w:rsidRDefault="00C011E2" w:rsidP="00C011E2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1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МБУК «НКМ»                                        Е. С. Ефимова </w:t>
      </w:r>
    </w:p>
    <w:p w:rsidR="00C011E2" w:rsidRDefault="00C011E2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1E2" w:rsidRDefault="00C011E2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1E2" w:rsidRDefault="00C011E2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1E2" w:rsidRDefault="00C011E2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1E2" w:rsidRDefault="00C011E2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1E2" w:rsidRDefault="00C011E2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1E2" w:rsidRDefault="00C011E2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95CF9" w:rsidRDefault="00895CF9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CF9">
        <w:rPr>
          <w:rFonts w:ascii="Times New Roman" w:hAnsi="Times New Roman" w:cs="Times New Roman"/>
          <w:b/>
          <w:sz w:val="32"/>
          <w:szCs w:val="32"/>
        </w:rPr>
        <w:t>ГРАФИК ДЕЖУРСТВА В НЕРАБОЧИЕ ДНИ</w:t>
      </w:r>
    </w:p>
    <w:p w:rsidR="001817D1" w:rsidRPr="00895CF9" w:rsidRDefault="00895CF9" w:rsidP="00895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895CF9">
        <w:rPr>
          <w:rFonts w:ascii="Times New Roman" w:hAnsi="Times New Roman" w:cs="Times New Roman"/>
          <w:b/>
          <w:sz w:val="32"/>
          <w:szCs w:val="32"/>
        </w:rPr>
        <w:t xml:space="preserve"> 30 марта по 03 апреля2020г.</w:t>
      </w:r>
    </w:p>
    <w:p w:rsidR="00895CF9" w:rsidRDefault="00895C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5CF9" w:rsidTr="00895CF9">
        <w:tc>
          <w:tcPr>
            <w:tcW w:w="3190" w:type="dxa"/>
          </w:tcPr>
          <w:p w:rsidR="00895CF9" w:rsidRPr="00895CF9" w:rsidRDefault="0089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 </w:t>
            </w:r>
          </w:p>
        </w:tc>
        <w:tc>
          <w:tcPr>
            <w:tcW w:w="3190" w:type="dxa"/>
          </w:tcPr>
          <w:p w:rsidR="00895CF9" w:rsidRPr="00895CF9" w:rsidRDefault="0089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8=00 до 12=00</w:t>
            </w:r>
          </w:p>
        </w:tc>
        <w:tc>
          <w:tcPr>
            <w:tcW w:w="3191" w:type="dxa"/>
          </w:tcPr>
          <w:p w:rsidR="00895CF9" w:rsidRPr="00895CF9" w:rsidRDefault="0089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F9">
              <w:rPr>
                <w:rFonts w:ascii="Times New Roman" w:hAnsi="Times New Roman" w:cs="Times New Roman"/>
                <w:b/>
                <w:sz w:val="28"/>
                <w:szCs w:val="28"/>
              </w:rPr>
              <w:t>С 13=00 до 17=00</w:t>
            </w:r>
          </w:p>
        </w:tc>
      </w:tr>
      <w:tr w:rsidR="00895CF9" w:rsidTr="00895CF9"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</w:tc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Е.С.</w:t>
            </w:r>
          </w:p>
        </w:tc>
        <w:tc>
          <w:tcPr>
            <w:tcW w:w="3191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95CF9" w:rsidTr="00895CF9"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</w:p>
        </w:tc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1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95CF9" w:rsidTr="00895CF9"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</w:p>
        </w:tc>
        <w:tc>
          <w:tcPr>
            <w:tcW w:w="3191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95CF9" w:rsidTr="00895CF9"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апреля </w:t>
            </w:r>
          </w:p>
        </w:tc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91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</w:p>
        </w:tc>
      </w:tr>
      <w:tr w:rsidR="00895CF9" w:rsidTr="00895CF9"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апреля </w:t>
            </w:r>
          </w:p>
        </w:tc>
        <w:tc>
          <w:tcPr>
            <w:tcW w:w="3190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Н.А.</w:t>
            </w:r>
          </w:p>
        </w:tc>
        <w:tc>
          <w:tcPr>
            <w:tcW w:w="3191" w:type="dxa"/>
          </w:tcPr>
          <w:p w:rsidR="00895CF9" w:rsidRDefault="0089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895CF9" w:rsidRDefault="00895CF9">
      <w:pPr>
        <w:rPr>
          <w:rFonts w:ascii="Times New Roman" w:hAnsi="Times New Roman" w:cs="Times New Roman"/>
          <w:sz w:val="28"/>
          <w:szCs w:val="28"/>
        </w:rPr>
      </w:pPr>
    </w:p>
    <w:p w:rsidR="00895CF9" w:rsidRDefault="00895CF9">
      <w:pPr>
        <w:rPr>
          <w:rFonts w:ascii="Times New Roman" w:hAnsi="Times New Roman" w:cs="Times New Roman"/>
          <w:sz w:val="28"/>
          <w:szCs w:val="28"/>
        </w:rPr>
      </w:pPr>
    </w:p>
    <w:p w:rsidR="00895CF9" w:rsidRDefault="00895CF9">
      <w:pPr>
        <w:rPr>
          <w:rFonts w:ascii="Times New Roman" w:hAnsi="Times New Roman" w:cs="Times New Roman"/>
          <w:sz w:val="28"/>
          <w:szCs w:val="28"/>
        </w:rPr>
      </w:pPr>
    </w:p>
    <w:p w:rsidR="00895CF9" w:rsidRDefault="00895CF9">
      <w:pPr>
        <w:rPr>
          <w:rFonts w:ascii="Times New Roman" w:hAnsi="Times New Roman" w:cs="Times New Roman"/>
          <w:sz w:val="28"/>
          <w:szCs w:val="28"/>
        </w:rPr>
      </w:pPr>
    </w:p>
    <w:p w:rsidR="00895CF9" w:rsidRPr="00895CF9" w:rsidRDefault="00895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«НКМ»                                      Е. С. Ефимова</w:t>
      </w:r>
    </w:p>
    <w:sectPr w:rsidR="00895CF9" w:rsidRPr="0089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40"/>
    <w:rsid w:val="004B0840"/>
    <w:rsid w:val="00895CF9"/>
    <w:rsid w:val="00977258"/>
    <w:rsid w:val="00B04C4F"/>
    <w:rsid w:val="00C011E2"/>
    <w:rsid w:val="00CB6C43"/>
    <w:rsid w:val="00F37B3F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7</cp:revision>
  <cp:lastPrinted>2020-03-30T07:43:00Z</cp:lastPrinted>
  <dcterms:created xsi:type="dcterms:W3CDTF">2020-03-30T07:38:00Z</dcterms:created>
  <dcterms:modified xsi:type="dcterms:W3CDTF">2020-03-30T08:08:00Z</dcterms:modified>
</cp:coreProperties>
</file>